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56C" w:rsidRPr="00DF7B89" w:rsidRDefault="00DF7B89" w:rsidP="004D586B">
      <w:pPr>
        <w:jc w:val="center"/>
        <w:rPr>
          <w:rFonts w:eastAsia="Times New Roman"/>
          <w:color w:val="FF0000"/>
          <w:sz w:val="32"/>
          <w:szCs w:val="32"/>
          <w:lang w:eastAsia="en-US"/>
        </w:rPr>
      </w:pPr>
      <w:bookmarkStart w:id="0" w:name="_GoBack"/>
      <w:bookmarkEnd w:id="0"/>
      <w:r w:rsidRPr="00DF7B89">
        <w:rPr>
          <w:b/>
          <w:color w:val="FF0000"/>
          <w:sz w:val="32"/>
          <w:szCs w:val="32"/>
        </w:rPr>
        <w:t>Bài 3</w:t>
      </w:r>
      <w:r w:rsidR="0095456C" w:rsidRPr="00DF7B89">
        <w:rPr>
          <w:b/>
          <w:color w:val="FF0000"/>
          <w:sz w:val="32"/>
          <w:szCs w:val="32"/>
        </w:rPr>
        <w:t>:</w:t>
      </w:r>
      <w:r w:rsidR="004D586B" w:rsidRPr="00DF7B89">
        <w:rPr>
          <w:rFonts w:eastAsia="Times New Roman"/>
          <w:color w:val="FF0000"/>
          <w:sz w:val="32"/>
          <w:szCs w:val="32"/>
          <w:lang w:eastAsia="en-US"/>
        </w:rPr>
        <w:t xml:space="preserve"> </w:t>
      </w:r>
      <w:r w:rsidR="0095456C" w:rsidRPr="00DF7B89">
        <w:rPr>
          <w:b/>
          <w:color w:val="FF0000"/>
          <w:sz w:val="32"/>
          <w:szCs w:val="32"/>
        </w:rPr>
        <w:t>TẾ BÀO</w:t>
      </w:r>
    </w:p>
    <w:p w:rsidR="00CD3506" w:rsidRDefault="00CD3506" w:rsidP="004D586B">
      <w:pPr>
        <w:jc w:val="both"/>
        <w:rPr>
          <w:b/>
          <w:bdr w:val="none" w:sz="0" w:space="0" w:color="auto" w:frame="1"/>
        </w:rPr>
      </w:pPr>
    </w:p>
    <w:p w:rsidR="0095456C" w:rsidRPr="006E5636" w:rsidRDefault="0095456C" w:rsidP="004D586B">
      <w:pPr>
        <w:jc w:val="both"/>
        <w:rPr>
          <w:b/>
        </w:rPr>
      </w:pPr>
      <w:r w:rsidRPr="006E5636">
        <w:rPr>
          <w:b/>
          <w:bdr w:val="none" w:sz="0" w:space="0" w:color="auto" w:frame="1"/>
        </w:rPr>
        <w:t>I. Mục tiêu:</w:t>
      </w:r>
    </w:p>
    <w:p w:rsidR="0095456C" w:rsidRPr="006E5636" w:rsidRDefault="0095456C" w:rsidP="004D586B">
      <w:pPr>
        <w:jc w:val="both"/>
      </w:pPr>
      <w:r w:rsidRPr="006E5636">
        <w:t xml:space="preserve">      - Hiểu được</w:t>
      </w:r>
      <w:r>
        <w:t xml:space="preserve"> </w:t>
      </w:r>
      <w:r w:rsidRPr="006E5636">
        <w:t>mục đích và ý nghĩa của kiến thức phần cơ thể người.</w:t>
      </w:r>
    </w:p>
    <w:p w:rsidR="0095456C" w:rsidRPr="006E5636" w:rsidRDefault="0095456C" w:rsidP="004D586B">
      <w:pPr>
        <w:jc w:val="both"/>
      </w:pPr>
      <w:r w:rsidRPr="006E5636">
        <w:t xml:space="preserve">      - Xác định được vị trí con người trong Giới động vật</w:t>
      </w:r>
    </w:p>
    <w:p w:rsidR="00CD3506" w:rsidRDefault="00CD3506" w:rsidP="004D586B">
      <w:pPr>
        <w:jc w:val="both"/>
        <w:rPr>
          <w:b/>
        </w:rPr>
      </w:pPr>
    </w:p>
    <w:p w:rsidR="00FB2AAB" w:rsidRPr="0095456C" w:rsidRDefault="0095456C" w:rsidP="004D586B">
      <w:pPr>
        <w:jc w:val="both"/>
        <w:rPr>
          <w:b/>
        </w:rPr>
      </w:pPr>
      <w:r w:rsidRPr="0095456C">
        <w:rPr>
          <w:b/>
        </w:rPr>
        <w:t>II. Nội dung:</w:t>
      </w:r>
    </w:p>
    <w:p w:rsidR="0095456C" w:rsidRDefault="0095456C" w:rsidP="004D586B">
      <w:pPr>
        <w:jc w:val="both"/>
      </w:pPr>
    </w:p>
    <w:p w:rsidR="0095456C" w:rsidRDefault="0095456C" w:rsidP="00CD3506">
      <w:pPr>
        <w:jc w:val="center"/>
      </w:pPr>
      <w:r w:rsidRPr="006E5636">
        <w:rPr>
          <w:noProof/>
          <w:lang w:val="en-GB" w:eastAsia="ja-JP"/>
        </w:rPr>
        <w:drawing>
          <wp:inline distT="0" distB="0" distL="0" distR="0">
            <wp:extent cx="5867400" cy="2964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0" cy="2964180"/>
                    </a:xfrm>
                    <a:prstGeom prst="rect">
                      <a:avLst/>
                    </a:prstGeom>
                    <a:solidFill>
                      <a:srgbClr val="FFFFFF">
                        <a:alpha val="0"/>
                      </a:srgbClr>
                    </a:solidFill>
                    <a:ln>
                      <a:noFill/>
                    </a:ln>
                  </pic:spPr>
                </pic:pic>
              </a:graphicData>
            </a:graphic>
          </wp:inline>
        </w:drawing>
      </w:r>
    </w:p>
    <w:p w:rsidR="0095456C" w:rsidRPr="006E5636" w:rsidRDefault="0095456C" w:rsidP="004D586B">
      <w:pPr>
        <w:spacing w:line="276" w:lineRule="auto"/>
        <w:ind w:firstLine="720"/>
        <w:jc w:val="both"/>
        <w:rPr>
          <w:b/>
          <w:bCs/>
          <w:color w:val="FF0000"/>
        </w:rPr>
      </w:pPr>
      <w:r w:rsidRPr="006E5636">
        <w:t>Hãy điền tên các bào quan sau vào đúng số thứ tự trên hình: Nhân, ti thể, ribôxôm, bộ máy gôngi, lưới nội chất.</w:t>
      </w:r>
    </w:p>
    <w:p w:rsidR="0095456C" w:rsidRPr="006E5636" w:rsidRDefault="0095456C" w:rsidP="004D586B">
      <w:pPr>
        <w:jc w:val="both"/>
        <w:rPr>
          <w:b/>
          <w:bCs/>
        </w:rPr>
      </w:pPr>
      <w:r>
        <w:rPr>
          <w:b/>
          <w:bCs/>
        </w:rPr>
        <w:t>1</w:t>
      </w:r>
      <w:r w:rsidRPr="006E5636">
        <w:rPr>
          <w:b/>
          <w:bCs/>
        </w:rPr>
        <w:t>. Cấu tạo tế bào:</w:t>
      </w:r>
    </w:p>
    <w:p w:rsidR="0095456C" w:rsidRPr="006E5636" w:rsidRDefault="0095456C" w:rsidP="004D586B">
      <w:pPr>
        <w:jc w:val="both"/>
      </w:pPr>
      <w:r w:rsidRPr="006E5636">
        <w:t xml:space="preserve">   Tế bào gồm 3 phần:</w:t>
      </w:r>
    </w:p>
    <w:p w:rsidR="0095456C" w:rsidRPr="006E5636" w:rsidRDefault="0095456C" w:rsidP="004D586B">
      <w:pPr>
        <w:jc w:val="both"/>
      </w:pPr>
      <w:r w:rsidRPr="006E5636">
        <w:t xml:space="preserve">+ Màng.sinh chất    </w:t>
      </w:r>
    </w:p>
    <w:p w:rsidR="0095456C" w:rsidRPr="006E5636" w:rsidRDefault="0095456C" w:rsidP="004D586B">
      <w:pPr>
        <w:jc w:val="both"/>
      </w:pPr>
      <w:r w:rsidRPr="006E5636">
        <w:t>+ TB Chất: Các bào quan (lưới nội chất; bộ máy gôn gi; ti thể; trung thể..)</w:t>
      </w:r>
    </w:p>
    <w:p w:rsidR="004D586B" w:rsidRDefault="0095456C" w:rsidP="004D586B">
      <w:pPr>
        <w:jc w:val="both"/>
      </w:pPr>
      <w:r w:rsidRPr="006E5636">
        <w:t>+ Nhân: NST, nhân con.</w:t>
      </w:r>
    </w:p>
    <w:p w:rsidR="0095456C" w:rsidRDefault="0095456C" w:rsidP="004D586B">
      <w:pPr>
        <w:jc w:val="both"/>
        <w:rPr>
          <w:b/>
        </w:rPr>
      </w:pPr>
      <w:r w:rsidRPr="0095456C">
        <w:rPr>
          <w:b/>
        </w:rPr>
        <w:t>2. Chức năng của các bộ phận trong tế bào:</w:t>
      </w:r>
    </w:p>
    <w:p w:rsidR="0095456C" w:rsidRDefault="0095456C" w:rsidP="008B2331">
      <w:pPr>
        <w:jc w:val="center"/>
        <w:rPr>
          <w:b/>
        </w:rPr>
      </w:pPr>
      <w:r w:rsidRPr="0095456C">
        <w:rPr>
          <w:b/>
          <w:noProof/>
          <w:lang w:val="en-GB" w:eastAsia="ja-JP"/>
        </w:rPr>
        <w:drawing>
          <wp:inline distT="0" distB="0" distL="0" distR="0">
            <wp:extent cx="5765298" cy="3215640"/>
            <wp:effectExtent l="0" t="0" r="6985" b="3810"/>
            <wp:docPr id="2" name="Picture 2" descr="C:\Users\asus\Desktop\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3.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94" cy="3223056"/>
                    </a:xfrm>
                    <a:prstGeom prst="rect">
                      <a:avLst/>
                    </a:prstGeom>
                    <a:noFill/>
                    <a:ln>
                      <a:noFill/>
                    </a:ln>
                  </pic:spPr>
                </pic:pic>
              </a:graphicData>
            </a:graphic>
          </wp:inline>
        </w:drawing>
      </w:r>
    </w:p>
    <w:p w:rsidR="004D586B" w:rsidRDefault="004D586B" w:rsidP="004D586B">
      <w:pPr>
        <w:jc w:val="both"/>
        <w:rPr>
          <w:b/>
          <w:bCs/>
          <w:iCs/>
        </w:rPr>
      </w:pPr>
      <w:r>
        <w:rPr>
          <w:b/>
        </w:rPr>
        <w:lastRenderedPageBreak/>
        <w:t xml:space="preserve">3. </w:t>
      </w:r>
      <w:r w:rsidRPr="004D586B">
        <w:rPr>
          <w:b/>
          <w:bCs/>
          <w:iCs/>
        </w:rPr>
        <w:t>Thành phần hoá học của tế bào</w:t>
      </w:r>
    </w:p>
    <w:p w:rsidR="004D586B" w:rsidRPr="00E531E8" w:rsidRDefault="004D586B" w:rsidP="004D586B">
      <w:pPr>
        <w:tabs>
          <w:tab w:val="left" w:pos="567"/>
        </w:tabs>
        <w:spacing w:line="288" w:lineRule="auto"/>
        <w:jc w:val="both"/>
      </w:pPr>
      <w:r w:rsidRPr="00E531E8">
        <w:t>- Tế bào là một hỗn hợp phức tạp gồm nhiều chất hữu cơ và vô cơ</w:t>
      </w:r>
    </w:p>
    <w:p w:rsidR="004D586B" w:rsidRPr="003177B7" w:rsidRDefault="004D586B" w:rsidP="004D586B">
      <w:pPr>
        <w:tabs>
          <w:tab w:val="left" w:pos="567"/>
        </w:tabs>
        <w:spacing w:line="288" w:lineRule="auto"/>
        <w:jc w:val="both"/>
      </w:pPr>
      <w:r w:rsidRPr="003177B7">
        <w:t>a. Chất hữu cơ:</w:t>
      </w:r>
      <w:r>
        <w:t xml:space="preserve"> Prôtêin , Gluxit , </w:t>
      </w:r>
      <w:r w:rsidRPr="003177B7">
        <w:t>Lipit</w:t>
      </w:r>
      <w:r>
        <w:t xml:space="preserve"> , </w:t>
      </w:r>
      <w:r w:rsidRPr="003177B7">
        <w:t>Axit nuclêic</w:t>
      </w:r>
    </w:p>
    <w:p w:rsidR="004D586B" w:rsidRPr="003177B7" w:rsidRDefault="004D586B" w:rsidP="004D586B">
      <w:pPr>
        <w:tabs>
          <w:tab w:val="left" w:pos="567"/>
        </w:tabs>
        <w:spacing w:line="288" w:lineRule="auto"/>
        <w:jc w:val="both"/>
      </w:pPr>
      <w:r w:rsidRPr="003177B7">
        <w:t>b. Chất vô cơ: Muối khoáng chứa Ca, Na, K, Fe ... và nước.</w:t>
      </w:r>
    </w:p>
    <w:p w:rsidR="004D586B" w:rsidRDefault="004D586B" w:rsidP="004D586B">
      <w:pPr>
        <w:jc w:val="both"/>
        <w:rPr>
          <w:b/>
          <w:bCs/>
          <w:iCs/>
        </w:rPr>
      </w:pPr>
      <w:r>
        <w:rPr>
          <w:b/>
        </w:rPr>
        <w:t xml:space="preserve">4. </w:t>
      </w:r>
      <w:r w:rsidRPr="004D586B">
        <w:rPr>
          <w:b/>
          <w:bCs/>
          <w:iCs/>
        </w:rPr>
        <w:t>Hoạt động sống của tế bào</w:t>
      </w:r>
    </w:p>
    <w:p w:rsidR="004D586B" w:rsidRPr="00E531E8" w:rsidRDefault="004D586B" w:rsidP="004D586B">
      <w:pPr>
        <w:tabs>
          <w:tab w:val="left" w:pos="567"/>
        </w:tabs>
        <w:spacing w:line="288" w:lineRule="auto"/>
        <w:jc w:val="both"/>
      </w:pPr>
      <w:r w:rsidRPr="00E531E8">
        <w:t>- Hoạt động của tế bào gồm: trao đổi chất, lớn lên, phân chia, cảm ứng.</w:t>
      </w:r>
    </w:p>
    <w:p w:rsidR="004D586B" w:rsidRPr="00E531E8" w:rsidRDefault="004D586B" w:rsidP="004D586B">
      <w:pPr>
        <w:tabs>
          <w:tab w:val="left" w:pos="567"/>
        </w:tabs>
        <w:spacing w:line="288" w:lineRule="auto"/>
        <w:jc w:val="both"/>
      </w:pPr>
      <w:r w:rsidRPr="00E531E8">
        <w:t xml:space="preserve">- Hoạt động sống của tế bào liên quan đến hoạt động sống của cơ thể </w:t>
      </w:r>
    </w:p>
    <w:p w:rsidR="004D586B" w:rsidRPr="00E531E8" w:rsidRDefault="004D586B" w:rsidP="004D586B">
      <w:pPr>
        <w:tabs>
          <w:tab w:val="left" w:pos="567"/>
        </w:tabs>
        <w:spacing w:line="288" w:lineRule="auto"/>
        <w:jc w:val="both"/>
      </w:pPr>
      <w:r w:rsidRPr="00E531E8">
        <w:t>+ Trao đổi chất của tế bào là cơ sở trao đổi chất giữa cơ thể và môi trường.</w:t>
      </w:r>
    </w:p>
    <w:p w:rsidR="004D586B" w:rsidRPr="00E531E8" w:rsidRDefault="004D586B" w:rsidP="004D586B">
      <w:pPr>
        <w:tabs>
          <w:tab w:val="left" w:pos="567"/>
        </w:tabs>
        <w:spacing w:line="288" w:lineRule="auto"/>
        <w:jc w:val="both"/>
      </w:pPr>
      <w:r w:rsidRPr="00E531E8">
        <w:t>+ Sự phân chia tế bào là cơ sở cho sự sinh trưởng và sinh sản của cơ thể.</w:t>
      </w:r>
    </w:p>
    <w:p w:rsidR="004D586B" w:rsidRPr="00E531E8" w:rsidRDefault="004D586B" w:rsidP="004D586B">
      <w:pPr>
        <w:tabs>
          <w:tab w:val="left" w:pos="567"/>
        </w:tabs>
        <w:spacing w:line="288" w:lineRule="auto"/>
        <w:jc w:val="both"/>
      </w:pPr>
      <w:r w:rsidRPr="00E531E8">
        <w:t>+ Sự cảm ứng của tế bào là cơ sở cho sự phản ứng của cơ thể với môi trường</w:t>
      </w:r>
      <w:r>
        <w:t xml:space="preserve"> </w:t>
      </w:r>
      <w:r w:rsidRPr="00E531E8">
        <w:t>bên ngoài.</w:t>
      </w:r>
    </w:p>
    <w:p w:rsidR="004D586B" w:rsidRDefault="004D586B" w:rsidP="004D586B">
      <w:pPr>
        <w:jc w:val="both"/>
      </w:pPr>
      <w:r w:rsidRPr="00E531E8">
        <w:t>=&gt; Tế bào là đơn vị chức năng của cơ thể.</w:t>
      </w:r>
    </w:p>
    <w:p w:rsidR="004D586B" w:rsidRDefault="004D586B" w:rsidP="004D586B">
      <w:pPr>
        <w:spacing w:after="160" w:line="259" w:lineRule="auto"/>
        <w:jc w:val="both"/>
      </w:pPr>
    </w:p>
    <w:p w:rsidR="00CD3506" w:rsidRDefault="004C0D1A" w:rsidP="004D586B">
      <w:pPr>
        <w:spacing w:after="160" w:line="259" w:lineRule="auto"/>
        <w:jc w:val="both"/>
      </w:pPr>
      <w:r>
        <w:rPr>
          <w:noProof/>
          <w:lang w:val="en-GB" w:eastAsia="ja-JP"/>
        </w:rPr>
        <mc:AlternateContent>
          <mc:Choice Requires="wps">
            <w:drawing>
              <wp:anchor distT="0" distB="0" distL="114300" distR="114300" simplePos="0" relativeHeight="251659264" behindDoc="0" locked="0" layoutInCell="1" allowOverlap="1">
                <wp:simplePos x="0" y="0"/>
                <wp:positionH relativeFrom="column">
                  <wp:posOffset>2126615</wp:posOffset>
                </wp:positionH>
                <wp:positionV relativeFrom="paragraph">
                  <wp:posOffset>97155</wp:posOffset>
                </wp:positionV>
                <wp:extent cx="21107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2110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BEBF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45pt,7.65pt" to="333.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79zwEAAAMEAAAOAAAAZHJzL2Uyb0RvYy54bWysU8GO0zAQvSPxD5bvNEkXAYqa7qGr5YKg&#10;YtkP8DrjxpLtsWzTpH/P2GnTFSAhVntxMva8N/Oex5vbyRp2hBA1uo43q5ozcBJ77Q4df/xx/+4T&#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" strokecolor="black [3213]" strokeweight=".5pt">
                <v:stroke joinstyle="miter"/>
              </v:line>
            </w:pict>
          </mc:Fallback>
        </mc:AlternateContent>
      </w:r>
    </w:p>
    <w:p w:rsidR="004D586B" w:rsidRPr="00DF7B89" w:rsidRDefault="004D586B" w:rsidP="004D586B">
      <w:pPr>
        <w:jc w:val="center"/>
        <w:rPr>
          <w:b/>
          <w:color w:val="FF0000"/>
          <w:sz w:val="32"/>
          <w:szCs w:val="32"/>
        </w:rPr>
      </w:pPr>
      <w:r w:rsidRPr="00DF7B89">
        <w:rPr>
          <w:b/>
          <w:color w:val="FF0000"/>
          <w:sz w:val="32"/>
          <w:szCs w:val="32"/>
        </w:rPr>
        <w:t>Bài 4: MÔ</w:t>
      </w:r>
    </w:p>
    <w:p w:rsidR="004D4D38" w:rsidRDefault="004D4D38" w:rsidP="004D4D38">
      <w:pPr>
        <w:jc w:val="both"/>
        <w:rPr>
          <w:b/>
        </w:rPr>
      </w:pPr>
    </w:p>
    <w:p w:rsidR="004D586B" w:rsidRPr="004D4D38" w:rsidRDefault="004D4D38" w:rsidP="004D4D38">
      <w:pPr>
        <w:jc w:val="both"/>
        <w:rPr>
          <w:b/>
        </w:rPr>
      </w:pPr>
      <w:r>
        <w:rPr>
          <w:b/>
        </w:rPr>
        <w:t xml:space="preserve">I. </w:t>
      </w:r>
      <w:r w:rsidR="004D586B" w:rsidRPr="004D4D38">
        <w:rPr>
          <w:b/>
        </w:rPr>
        <w:t>Mục tiêu</w:t>
      </w:r>
    </w:p>
    <w:p w:rsidR="004D586B" w:rsidRPr="004D586B" w:rsidRDefault="004D586B" w:rsidP="004D586B">
      <w:pPr>
        <w:tabs>
          <w:tab w:val="left" w:pos="567"/>
        </w:tabs>
        <w:spacing w:line="288" w:lineRule="auto"/>
        <w:ind w:left="360"/>
        <w:jc w:val="both"/>
        <w:rPr>
          <w:lang w:val="pt-BR"/>
        </w:rPr>
      </w:pPr>
      <w:r w:rsidRPr="004D586B">
        <w:rPr>
          <w:lang w:val="pt-BR"/>
        </w:rPr>
        <w:t>- HS trình bày được khái niệm mô.</w:t>
      </w:r>
    </w:p>
    <w:p w:rsidR="004D586B" w:rsidRPr="004D586B" w:rsidRDefault="004D586B" w:rsidP="004D586B">
      <w:pPr>
        <w:tabs>
          <w:tab w:val="left" w:pos="567"/>
        </w:tabs>
        <w:spacing w:line="288" w:lineRule="auto"/>
        <w:ind w:left="360"/>
        <w:jc w:val="both"/>
        <w:rPr>
          <w:lang w:val="pt-BR"/>
        </w:rPr>
      </w:pPr>
      <w:r w:rsidRPr="004D586B">
        <w:rPr>
          <w:lang w:val="pt-BR"/>
        </w:rPr>
        <w:t>- Phân biệt được các loại mô chính, cấu tạo và chức năng các loại mô.</w:t>
      </w:r>
    </w:p>
    <w:p w:rsidR="004D4D38" w:rsidRDefault="004D4D38" w:rsidP="004D4D38">
      <w:pPr>
        <w:jc w:val="both"/>
        <w:rPr>
          <w:b/>
        </w:rPr>
      </w:pPr>
    </w:p>
    <w:p w:rsidR="004D586B" w:rsidRPr="004D4D38" w:rsidRDefault="004D4D38" w:rsidP="004D4D38">
      <w:pPr>
        <w:jc w:val="both"/>
        <w:rPr>
          <w:b/>
        </w:rPr>
      </w:pPr>
      <w:r>
        <w:rPr>
          <w:b/>
        </w:rPr>
        <w:t xml:space="preserve">II. </w:t>
      </w:r>
      <w:r w:rsidR="004D586B" w:rsidRPr="004D4D38">
        <w:rPr>
          <w:b/>
        </w:rPr>
        <w:t>Nội dung</w:t>
      </w:r>
    </w:p>
    <w:p w:rsidR="004D586B" w:rsidRDefault="004D586B" w:rsidP="004D586B">
      <w:pPr>
        <w:pStyle w:val="ListParagraph"/>
        <w:numPr>
          <w:ilvl w:val="0"/>
          <w:numId w:val="3"/>
        </w:numPr>
        <w:jc w:val="both"/>
        <w:rPr>
          <w:b/>
        </w:rPr>
      </w:pPr>
      <w:r>
        <w:rPr>
          <w:b/>
        </w:rPr>
        <w:t>Khái niệm</w:t>
      </w:r>
    </w:p>
    <w:p w:rsidR="004D586B" w:rsidRPr="004D586B" w:rsidRDefault="004D586B" w:rsidP="004D586B">
      <w:pPr>
        <w:tabs>
          <w:tab w:val="left" w:pos="567"/>
        </w:tabs>
        <w:spacing w:line="288" w:lineRule="auto"/>
        <w:ind w:left="360"/>
        <w:jc w:val="both"/>
      </w:pPr>
      <w:r w:rsidRPr="00E531E8">
        <w:t>Mô là một tập hợp các tế bào chuyên hoá có cấu tạo giống nhau, đảm nhiệm chức năng nhất định, một số loại mô còn có các yếu tố không có cầu trúc tế bào.</w:t>
      </w:r>
    </w:p>
    <w:p w:rsidR="004D586B" w:rsidRDefault="004D586B" w:rsidP="004D586B">
      <w:pPr>
        <w:pStyle w:val="ListParagraph"/>
        <w:numPr>
          <w:ilvl w:val="0"/>
          <w:numId w:val="3"/>
        </w:numPr>
        <w:jc w:val="both"/>
        <w:rPr>
          <w:b/>
        </w:rPr>
      </w:pPr>
      <w:r>
        <w:rPr>
          <w:b/>
        </w:rPr>
        <w:t>Các loại mô</w:t>
      </w:r>
    </w:p>
    <w:p w:rsidR="004D586B" w:rsidRPr="004D586B" w:rsidRDefault="004D586B" w:rsidP="004D586B">
      <w:pPr>
        <w:pStyle w:val="ListParagraph"/>
        <w:numPr>
          <w:ilvl w:val="0"/>
          <w:numId w:val="3"/>
        </w:numPr>
        <w:tabs>
          <w:tab w:val="left" w:pos="567"/>
        </w:tabs>
        <w:spacing w:line="288" w:lineRule="auto"/>
        <w:jc w:val="center"/>
        <w:outlineLvl w:val="0"/>
        <w:rPr>
          <w:b/>
          <w:bCs/>
          <w:i/>
          <w:iCs/>
        </w:rPr>
      </w:pPr>
      <w:r w:rsidRPr="004D586B">
        <w:rPr>
          <w:b/>
          <w:bCs/>
          <w:i/>
          <w:iCs/>
        </w:rPr>
        <w:t>Cấu tạo, chức năng các loại mô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3"/>
        <w:gridCol w:w="2323"/>
      </w:tblGrid>
      <w:tr w:rsidR="004D586B" w:rsidRPr="004D586B" w:rsidTr="004C0D1A">
        <w:trPr>
          <w:tblHeader/>
          <w:jc w:val="center"/>
        </w:trPr>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center"/>
              <w:rPr>
                <w:b/>
              </w:rPr>
            </w:pPr>
            <w:r w:rsidRPr="004D586B">
              <w:rPr>
                <w:b/>
              </w:rPr>
              <w:t>Tên các loại mô</w:t>
            </w:r>
          </w:p>
        </w:tc>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center"/>
              <w:rPr>
                <w:b/>
              </w:rPr>
            </w:pPr>
            <w:r w:rsidRPr="004D586B">
              <w:rPr>
                <w:b/>
              </w:rPr>
              <w:t>Vị trí</w:t>
            </w: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center"/>
              <w:rPr>
                <w:b/>
              </w:rPr>
            </w:pPr>
            <w:r w:rsidRPr="004D586B">
              <w:rPr>
                <w:b/>
              </w:rPr>
              <w:t>Chức năng</w:t>
            </w: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center"/>
              <w:rPr>
                <w:b/>
              </w:rPr>
            </w:pPr>
            <w:r w:rsidRPr="004D586B">
              <w:rPr>
                <w:b/>
              </w:rPr>
              <w:t>Cấu tạo</w:t>
            </w:r>
          </w:p>
        </w:tc>
      </w:tr>
      <w:tr w:rsidR="004D586B" w:rsidRPr="004D586B" w:rsidTr="008622E1">
        <w:trPr>
          <w:jc w:val="center"/>
        </w:trPr>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
              </w:rPr>
            </w:pPr>
            <w:r w:rsidRPr="004D586B">
              <w:rPr>
                <w:i/>
              </w:rPr>
              <w:t>1. Mô biểu bì</w:t>
            </w:r>
          </w:p>
          <w:p w:rsidR="004D586B" w:rsidRPr="004D586B" w:rsidRDefault="004D586B" w:rsidP="00533118">
            <w:pPr>
              <w:tabs>
                <w:tab w:val="left" w:pos="567"/>
              </w:tabs>
              <w:spacing w:line="288" w:lineRule="auto"/>
              <w:jc w:val="both"/>
              <w:rPr>
                <w:i/>
              </w:rPr>
            </w:pPr>
            <w:r w:rsidRPr="004D586B">
              <w:rPr>
                <w:i/>
              </w:rPr>
              <w:t>- Biểu bì bao phủ</w:t>
            </w: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r w:rsidRPr="004D586B">
              <w:rPr>
                <w:i/>
              </w:rPr>
              <w:t>- Biểu bì tuyến</w:t>
            </w:r>
          </w:p>
        </w:tc>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r w:rsidRPr="004D586B">
              <w:rPr>
                <w:iCs/>
              </w:rPr>
              <w:t>- Phủ ngoài da, lót trong các cơ quan rỗng.</w:t>
            </w:r>
          </w:p>
          <w:p w:rsidR="004D586B" w:rsidRPr="004D586B" w:rsidRDefault="004D586B" w:rsidP="00533118">
            <w:pPr>
              <w:tabs>
                <w:tab w:val="left" w:pos="567"/>
              </w:tabs>
              <w:spacing w:line="288" w:lineRule="auto"/>
              <w:jc w:val="both"/>
              <w:rPr>
                <w:iCs/>
              </w:rPr>
            </w:pPr>
            <w:r w:rsidRPr="004D586B">
              <w:rPr>
                <w:iCs/>
              </w:rPr>
              <w:t>- Nằm trong các tuyến của cơ thể.</w:t>
            </w: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r w:rsidRPr="004D586B">
              <w:rPr>
                <w:iCs/>
              </w:rPr>
              <w:t>- Bảo vệ. che chở, hấp thụ.</w:t>
            </w: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 Tiết các chất.</w:t>
            </w: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r w:rsidRPr="004D586B">
              <w:rPr>
                <w:iCs/>
              </w:rPr>
              <w:t>- Chủ yếu là tế bào, các tế bào xếp xít nhau, không có phi bào.</w:t>
            </w:r>
          </w:p>
        </w:tc>
      </w:tr>
      <w:tr w:rsidR="004D586B" w:rsidRPr="004D586B" w:rsidTr="008622E1">
        <w:trPr>
          <w:jc w:val="center"/>
        </w:trPr>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
              </w:rPr>
            </w:pPr>
            <w:r w:rsidRPr="004D586B">
              <w:rPr>
                <w:i/>
              </w:rPr>
              <w:t>2. Mô liên kết</w:t>
            </w:r>
          </w:p>
          <w:p w:rsidR="004D586B" w:rsidRPr="004D586B" w:rsidRDefault="004D586B" w:rsidP="00533118">
            <w:pPr>
              <w:tabs>
                <w:tab w:val="left" w:pos="567"/>
              </w:tabs>
              <w:spacing w:line="288" w:lineRule="auto"/>
              <w:jc w:val="both"/>
              <w:rPr>
                <w:i/>
              </w:rPr>
            </w:pPr>
            <w:r w:rsidRPr="004D586B">
              <w:rPr>
                <w:i/>
              </w:rPr>
              <w:t>- Mô sợi</w:t>
            </w:r>
          </w:p>
          <w:p w:rsidR="004D586B" w:rsidRPr="004D586B" w:rsidRDefault="004D586B" w:rsidP="00533118">
            <w:pPr>
              <w:tabs>
                <w:tab w:val="left" w:pos="567"/>
              </w:tabs>
              <w:spacing w:line="288" w:lineRule="auto"/>
              <w:jc w:val="both"/>
              <w:rPr>
                <w:i/>
              </w:rPr>
            </w:pPr>
            <w:r w:rsidRPr="004D586B">
              <w:rPr>
                <w:i/>
              </w:rPr>
              <w:t>- Mô sụn</w:t>
            </w:r>
          </w:p>
          <w:p w:rsidR="004D586B" w:rsidRPr="004D586B" w:rsidRDefault="004D586B" w:rsidP="00533118">
            <w:pPr>
              <w:tabs>
                <w:tab w:val="left" w:pos="567"/>
              </w:tabs>
              <w:spacing w:line="288" w:lineRule="auto"/>
              <w:jc w:val="both"/>
              <w:rPr>
                <w:i/>
              </w:rPr>
            </w:pPr>
            <w:r w:rsidRPr="004D586B">
              <w:rPr>
                <w:i/>
              </w:rPr>
              <w:t>- Mô xương</w:t>
            </w:r>
          </w:p>
          <w:p w:rsidR="004D586B" w:rsidRPr="004D586B" w:rsidRDefault="004D586B" w:rsidP="00533118">
            <w:pPr>
              <w:tabs>
                <w:tab w:val="left" w:pos="567"/>
              </w:tabs>
              <w:spacing w:line="288" w:lineRule="auto"/>
              <w:jc w:val="both"/>
              <w:rPr>
                <w:i/>
              </w:rPr>
            </w:pPr>
            <w:r w:rsidRPr="004D586B">
              <w:rPr>
                <w:i/>
              </w:rPr>
              <w:t>- Mô mỡ</w:t>
            </w:r>
          </w:p>
          <w:p w:rsidR="004D586B" w:rsidRPr="004D586B" w:rsidRDefault="004D586B" w:rsidP="00533118">
            <w:pPr>
              <w:tabs>
                <w:tab w:val="left" w:pos="567"/>
              </w:tabs>
              <w:spacing w:line="288" w:lineRule="auto"/>
              <w:rPr>
                <w:i/>
              </w:rPr>
            </w:pPr>
            <w:r w:rsidRPr="004D586B">
              <w:rPr>
                <w:i/>
              </w:rPr>
              <w:t>- Mô máu và bạch huyết.</w:t>
            </w:r>
          </w:p>
        </w:tc>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r w:rsidRPr="004D586B">
              <w:rPr>
                <w:iCs/>
              </w:rPr>
              <w:t>Có ở khắp nơi như:</w:t>
            </w:r>
          </w:p>
          <w:p w:rsidR="004D586B" w:rsidRPr="004D586B" w:rsidRDefault="004D586B" w:rsidP="00533118">
            <w:pPr>
              <w:tabs>
                <w:tab w:val="left" w:pos="567"/>
              </w:tabs>
              <w:spacing w:line="288" w:lineRule="auto"/>
              <w:jc w:val="both"/>
              <w:rPr>
                <w:iCs/>
              </w:rPr>
            </w:pPr>
            <w:r w:rsidRPr="004D586B">
              <w:rPr>
                <w:iCs/>
              </w:rPr>
              <w:t>- Dây chằng</w:t>
            </w:r>
          </w:p>
          <w:p w:rsidR="004D586B" w:rsidRPr="004D586B" w:rsidRDefault="004D586B" w:rsidP="00533118">
            <w:pPr>
              <w:tabs>
                <w:tab w:val="left" w:pos="567"/>
              </w:tabs>
              <w:spacing w:line="288" w:lineRule="auto"/>
              <w:jc w:val="both"/>
              <w:rPr>
                <w:iCs/>
              </w:rPr>
            </w:pPr>
            <w:r w:rsidRPr="004D586B">
              <w:rPr>
                <w:iCs/>
              </w:rPr>
              <w:t>- Đầu xương</w:t>
            </w:r>
          </w:p>
          <w:p w:rsidR="004D586B" w:rsidRPr="004D586B" w:rsidRDefault="004D586B" w:rsidP="00533118">
            <w:pPr>
              <w:tabs>
                <w:tab w:val="left" w:pos="567"/>
              </w:tabs>
              <w:spacing w:line="288" w:lineRule="auto"/>
              <w:jc w:val="both"/>
              <w:rPr>
                <w:iCs/>
              </w:rPr>
            </w:pPr>
            <w:r w:rsidRPr="004D586B">
              <w:rPr>
                <w:iCs/>
              </w:rPr>
              <w:t>- Bộ xương</w:t>
            </w:r>
          </w:p>
          <w:p w:rsidR="004D586B" w:rsidRPr="004D586B" w:rsidRDefault="004D586B" w:rsidP="00533118">
            <w:pPr>
              <w:tabs>
                <w:tab w:val="left" w:pos="567"/>
              </w:tabs>
              <w:spacing w:line="288" w:lineRule="auto"/>
              <w:jc w:val="both"/>
              <w:rPr>
                <w:iCs/>
              </w:rPr>
            </w:pPr>
            <w:r w:rsidRPr="004D586B">
              <w:rPr>
                <w:iCs/>
              </w:rPr>
              <w:t>- Mỡ</w:t>
            </w:r>
          </w:p>
          <w:p w:rsidR="004D586B" w:rsidRPr="004D586B" w:rsidRDefault="004D586B" w:rsidP="00533118">
            <w:pPr>
              <w:tabs>
                <w:tab w:val="left" w:pos="567"/>
              </w:tabs>
              <w:spacing w:line="288" w:lineRule="auto"/>
              <w:jc w:val="both"/>
              <w:rPr>
                <w:iCs/>
              </w:rPr>
            </w:pPr>
            <w:r w:rsidRPr="004D586B">
              <w:rPr>
                <w:iCs/>
              </w:rPr>
              <w:t>- Hệ tuần hoàn và bạch huyết.</w:t>
            </w: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 xml:space="preserve"> Nâng đỡ, liên kết các cơ quan hoặc là đệm cơ học.</w:t>
            </w: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 Cung cấp chất dinh dưỡng.</w:t>
            </w: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Chủ yếu là chất phi bào, các tế bào nằm rải rác.</w:t>
            </w:r>
          </w:p>
        </w:tc>
      </w:tr>
      <w:tr w:rsidR="004D586B" w:rsidRPr="004D586B" w:rsidTr="008622E1">
        <w:trPr>
          <w:jc w:val="center"/>
        </w:trPr>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
              </w:rPr>
            </w:pPr>
            <w:r w:rsidRPr="004D586B">
              <w:rPr>
                <w:i/>
              </w:rPr>
              <w:lastRenderedPageBreak/>
              <w:t>3. Mô cơ</w:t>
            </w: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r w:rsidRPr="004D586B">
              <w:rPr>
                <w:i/>
              </w:rPr>
              <w:t>- Mô cơ vân</w:t>
            </w: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r w:rsidRPr="004D586B">
              <w:rPr>
                <w:i/>
              </w:rPr>
              <w:t>- Mô cơ tim</w:t>
            </w: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p>
          <w:p w:rsidR="004D586B" w:rsidRPr="004D586B" w:rsidRDefault="004D586B" w:rsidP="00533118">
            <w:pPr>
              <w:tabs>
                <w:tab w:val="left" w:pos="567"/>
              </w:tabs>
              <w:spacing w:line="288" w:lineRule="auto"/>
              <w:jc w:val="both"/>
              <w:rPr>
                <w:i/>
              </w:rPr>
            </w:pPr>
            <w:r w:rsidRPr="004D586B">
              <w:rPr>
                <w:i/>
              </w:rPr>
              <w:t>- Mô cơ trơn</w:t>
            </w:r>
          </w:p>
        </w:tc>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 Gắn vào xương</w:t>
            </w: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 Cấu tạo nên thành tim</w:t>
            </w: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 Thành nội quan</w:t>
            </w: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r w:rsidRPr="004D586B">
              <w:rPr>
                <w:iCs/>
              </w:rPr>
              <w:t>Co dãn tạo nên sự vận động của các cơ quan và cơ thể.</w:t>
            </w: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 Hoạt động theo ý muốn.</w:t>
            </w: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 Hoạt động không theo ý muốn.</w:t>
            </w:r>
          </w:p>
          <w:p w:rsidR="004D586B" w:rsidRPr="004D586B" w:rsidRDefault="004D586B" w:rsidP="00533118">
            <w:pPr>
              <w:tabs>
                <w:tab w:val="left" w:pos="567"/>
              </w:tabs>
              <w:spacing w:line="288" w:lineRule="auto"/>
              <w:jc w:val="both"/>
              <w:rPr>
                <w:iCs/>
              </w:rPr>
            </w:pPr>
          </w:p>
          <w:p w:rsidR="004D586B" w:rsidRPr="004D586B" w:rsidRDefault="004D586B" w:rsidP="00533118">
            <w:pPr>
              <w:tabs>
                <w:tab w:val="left" w:pos="567"/>
              </w:tabs>
              <w:spacing w:line="288" w:lineRule="auto"/>
              <w:jc w:val="both"/>
              <w:rPr>
                <w:iCs/>
              </w:rPr>
            </w:pPr>
            <w:r w:rsidRPr="004D586B">
              <w:rPr>
                <w:iCs/>
              </w:rPr>
              <w:t>- Hoạt động không theo ý muốn.</w:t>
            </w:r>
          </w:p>
          <w:p w:rsidR="004D586B" w:rsidRPr="004D586B" w:rsidRDefault="004D586B" w:rsidP="00533118">
            <w:pPr>
              <w:tabs>
                <w:tab w:val="left" w:pos="567"/>
              </w:tabs>
              <w:spacing w:line="288" w:lineRule="auto"/>
              <w:jc w:val="both"/>
              <w:rPr>
                <w:iCs/>
              </w:rPr>
            </w:pP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r w:rsidRPr="004D586B">
              <w:rPr>
                <w:iCs/>
              </w:rPr>
              <w:t>Chủ yếu là tế bào, phi bào ít. Các tế bào cơ dài, xếp thành bó, lớp.</w:t>
            </w:r>
          </w:p>
          <w:p w:rsidR="004D586B" w:rsidRPr="004D586B" w:rsidRDefault="004D586B" w:rsidP="00533118">
            <w:pPr>
              <w:tabs>
                <w:tab w:val="left" w:pos="567"/>
              </w:tabs>
              <w:spacing w:line="288" w:lineRule="auto"/>
              <w:jc w:val="both"/>
              <w:rPr>
                <w:iCs/>
              </w:rPr>
            </w:pPr>
            <w:r w:rsidRPr="004D586B">
              <w:rPr>
                <w:iCs/>
              </w:rPr>
              <w:t>- Tế bào có nhiều nhân, có vân ngang.</w:t>
            </w:r>
          </w:p>
          <w:p w:rsidR="004D586B" w:rsidRPr="004D586B" w:rsidRDefault="004D586B" w:rsidP="00533118">
            <w:pPr>
              <w:tabs>
                <w:tab w:val="left" w:pos="567"/>
              </w:tabs>
              <w:spacing w:line="288" w:lineRule="auto"/>
              <w:jc w:val="both"/>
              <w:rPr>
                <w:iCs/>
              </w:rPr>
            </w:pPr>
            <w:r w:rsidRPr="004D586B">
              <w:rPr>
                <w:iCs/>
              </w:rPr>
              <w:t>- Tế bào phân nhánh, có nhiều nhân, có vân ngang.</w:t>
            </w:r>
          </w:p>
          <w:p w:rsidR="004D586B" w:rsidRPr="004D586B" w:rsidRDefault="004D586B" w:rsidP="00533118">
            <w:pPr>
              <w:tabs>
                <w:tab w:val="left" w:pos="567"/>
              </w:tabs>
              <w:spacing w:line="288" w:lineRule="auto"/>
              <w:jc w:val="both"/>
              <w:rPr>
                <w:iCs/>
              </w:rPr>
            </w:pPr>
            <w:r w:rsidRPr="004D586B">
              <w:rPr>
                <w:iCs/>
              </w:rPr>
              <w:t>- Tế bào có hình thoi, đầu nhọn, có 1 nhân.</w:t>
            </w:r>
          </w:p>
        </w:tc>
      </w:tr>
      <w:tr w:rsidR="004D586B" w:rsidRPr="004D586B" w:rsidTr="008622E1">
        <w:trPr>
          <w:jc w:val="center"/>
        </w:trPr>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
              </w:rPr>
            </w:pPr>
            <w:r w:rsidRPr="004D586B">
              <w:rPr>
                <w:i/>
              </w:rPr>
              <w:t>4. Mô thần kinh</w:t>
            </w:r>
          </w:p>
          <w:p w:rsidR="004D586B" w:rsidRPr="004D586B" w:rsidRDefault="004D586B" w:rsidP="00533118">
            <w:pPr>
              <w:tabs>
                <w:tab w:val="left" w:pos="567"/>
              </w:tabs>
              <w:spacing w:line="288" w:lineRule="auto"/>
              <w:jc w:val="both"/>
              <w:rPr>
                <w:i/>
              </w:rPr>
            </w:pPr>
          </w:p>
        </w:tc>
        <w:tc>
          <w:tcPr>
            <w:tcW w:w="2322"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r w:rsidRPr="004D586B">
              <w:rPr>
                <w:iCs/>
              </w:rPr>
              <w:t>- Nằm ở não, tuỷ sống, có các dây thần kinh chạy đến các hệ cơ quan.</w:t>
            </w: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r w:rsidRPr="004D586B">
              <w:rPr>
                <w:iCs/>
              </w:rPr>
              <w:t>- Tiếp nhận kích thích và sử lí thông tin, điều hoà và phối hợp hoạt động các cơ quan đảm bảo sự thích ứng của cơ thể với MT</w:t>
            </w:r>
          </w:p>
        </w:tc>
        <w:tc>
          <w:tcPr>
            <w:tcW w:w="2323" w:type="dxa"/>
            <w:tcBorders>
              <w:top w:val="single" w:sz="4" w:space="0" w:color="auto"/>
              <w:left w:val="single" w:sz="4" w:space="0" w:color="auto"/>
              <w:bottom w:val="single" w:sz="4" w:space="0" w:color="auto"/>
              <w:right w:val="single" w:sz="4" w:space="0" w:color="auto"/>
            </w:tcBorders>
          </w:tcPr>
          <w:p w:rsidR="004D586B" w:rsidRPr="004D586B" w:rsidRDefault="004D586B" w:rsidP="00533118">
            <w:pPr>
              <w:tabs>
                <w:tab w:val="left" w:pos="567"/>
              </w:tabs>
              <w:spacing w:line="288" w:lineRule="auto"/>
              <w:jc w:val="both"/>
              <w:rPr>
                <w:iCs/>
              </w:rPr>
            </w:pPr>
            <w:r w:rsidRPr="004D586B">
              <w:rPr>
                <w:iCs/>
              </w:rPr>
              <w:t>- Gồm các tế bào thần kinh (nơron và các tế bào thần kinh đệm).</w:t>
            </w:r>
          </w:p>
          <w:p w:rsidR="004D586B" w:rsidRPr="004D586B" w:rsidRDefault="004D586B" w:rsidP="00533118">
            <w:pPr>
              <w:tabs>
                <w:tab w:val="left" w:pos="567"/>
              </w:tabs>
              <w:spacing w:line="288" w:lineRule="auto"/>
              <w:jc w:val="both"/>
              <w:rPr>
                <w:iCs/>
              </w:rPr>
            </w:pPr>
            <w:r w:rsidRPr="004D586B">
              <w:rPr>
                <w:iCs/>
              </w:rPr>
              <w:t>- Nơron có thân nối với các sợi nhánh và sợi trục.</w:t>
            </w:r>
          </w:p>
        </w:tc>
      </w:tr>
    </w:tbl>
    <w:p w:rsidR="004D586B" w:rsidRPr="004D586B" w:rsidRDefault="004D586B" w:rsidP="004D586B">
      <w:pPr>
        <w:tabs>
          <w:tab w:val="left" w:pos="360"/>
        </w:tabs>
        <w:ind w:left="360"/>
        <w:jc w:val="both"/>
        <w:rPr>
          <w:b/>
        </w:rPr>
      </w:pPr>
    </w:p>
    <w:sectPr w:rsidR="004D586B" w:rsidRPr="004D586B" w:rsidSect="008244D8">
      <w:pgSz w:w="11907" w:h="16839"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B080E"/>
    <w:multiLevelType w:val="hybridMultilevel"/>
    <w:tmpl w:val="8A207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449BD"/>
    <w:multiLevelType w:val="hybridMultilevel"/>
    <w:tmpl w:val="CBD2D78C"/>
    <w:lvl w:ilvl="0" w:tplc="A99432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A27"/>
    <w:multiLevelType w:val="hybridMultilevel"/>
    <w:tmpl w:val="8F202420"/>
    <w:lvl w:ilvl="0" w:tplc="9676A1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DA"/>
    <w:rsid w:val="003B3DEE"/>
    <w:rsid w:val="004A62DA"/>
    <w:rsid w:val="004C0D1A"/>
    <w:rsid w:val="004D4D38"/>
    <w:rsid w:val="004D586B"/>
    <w:rsid w:val="008244D8"/>
    <w:rsid w:val="008622E1"/>
    <w:rsid w:val="008B2331"/>
    <w:rsid w:val="0095456C"/>
    <w:rsid w:val="00CD3506"/>
    <w:rsid w:val="00DF7B89"/>
    <w:rsid w:val="00FB2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65D3F-787B-4BD4-9317-98EFB51D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56C"/>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D586B"/>
    <w:pPr>
      <w:spacing w:after="160" w:line="240" w:lineRule="exact"/>
    </w:pPr>
    <w:rPr>
      <w:rFonts w:ascii="Arial" w:eastAsia="Times New Roman" w:hAnsi="Arial" w:cs="Arial"/>
      <w:sz w:val="24"/>
      <w:szCs w:val="24"/>
      <w:lang w:eastAsia="en-US"/>
    </w:rPr>
  </w:style>
  <w:style w:type="paragraph" w:styleId="ListParagraph">
    <w:name w:val="List Paragraph"/>
    <w:basedOn w:val="Normal"/>
    <w:uiPriority w:val="34"/>
    <w:qFormat/>
    <w:rsid w:val="004D586B"/>
    <w:pPr>
      <w:ind w:left="720"/>
      <w:contextualSpacing/>
    </w:pPr>
  </w:style>
  <w:style w:type="paragraph" w:styleId="BalloonText">
    <w:name w:val="Balloon Text"/>
    <w:basedOn w:val="Normal"/>
    <w:link w:val="BalloonTextChar"/>
    <w:uiPriority w:val="99"/>
    <w:semiHidden/>
    <w:unhideWhenUsed/>
    <w:rsid w:val="008244D8"/>
    <w:rPr>
      <w:rFonts w:ascii="Tahoma" w:hAnsi="Tahoma" w:cs="Tahoma"/>
      <w:sz w:val="16"/>
      <w:szCs w:val="16"/>
    </w:rPr>
  </w:style>
  <w:style w:type="character" w:customStyle="1" w:styleId="BalloonTextChar">
    <w:name w:val="Balloon Text Char"/>
    <w:basedOn w:val="DefaultParagraphFont"/>
    <w:link w:val="BalloonText"/>
    <w:uiPriority w:val="99"/>
    <w:semiHidden/>
    <w:rsid w:val="008244D8"/>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hoanghuynh</cp:lastModifiedBy>
  <cp:revision>2</cp:revision>
  <dcterms:created xsi:type="dcterms:W3CDTF">2021-09-11T12:46:00Z</dcterms:created>
  <dcterms:modified xsi:type="dcterms:W3CDTF">2021-09-11T12:46:00Z</dcterms:modified>
</cp:coreProperties>
</file>